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5E6" w:rsidRPr="009F5BD7" w:rsidRDefault="006D16E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val="en-GB"/>
        </w:rPr>
      </w:pPr>
      <w:r w:rsidRPr="009F5BD7">
        <w:rPr>
          <w:rFonts w:ascii="Arial" w:hAnsi="Arial" w:cs="Arial"/>
          <w:b/>
          <w:bCs/>
          <w:sz w:val="28"/>
          <w:szCs w:val="28"/>
          <w:lang w:val="en-GB"/>
        </w:rPr>
        <w:t>AD</w:t>
      </w:r>
      <w:r w:rsidR="009F5BD7" w:rsidRPr="009F5BD7">
        <w:rPr>
          <w:rFonts w:ascii="Arial" w:hAnsi="Arial" w:cs="Arial"/>
          <w:b/>
          <w:bCs/>
          <w:sz w:val="28"/>
          <w:szCs w:val="28"/>
          <w:lang w:val="en-GB"/>
        </w:rPr>
        <w:t>CU</w:t>
      </w:r>
      <w:r w:rsidR="002D35E6" w:rsidRPr="009F5BD7">
        <w:rPr>
          <w:rFonts w:ascii="Arial" w:hAnsi="Arial" w:cs="Arial"/>
          <w:b/>
          <w:bCs/>
          <w:sz w:val="28"/>
          <w:szCs w:val="28"/>
          <w:lang w:val="en-GB"/>
        </w:rPr>
        <w:t xml:space="preserve"> - Active Directory </w:t>
      </w:r>
      <w:r w:rsidR="009F5BD7" w:rsidRPr="009F5BD7">
        <w:rPr>
          <w:rFonts w:ascii="Arial" w:hAnsi="Arial" w:cs="Arial"/>
          <w:b/>
          <w:bCs/>
          <w:sz w:val="28"/>
          <w:szCs w:val="28"/>
          <w:lang w:val="en-GB"/>
        </w:rPr>
        <w:t>Compare User</w:t>
      </w:r>
      <w:r w:rsidR="00CF1C8E">
        <w:rPr>
          <w:rFonts w:ascii="Arial" w:hAnsi="Arial" w:cs="Arial"/>
          <w:b/>
          <w:bCs/>
          <w:sz w:val="28"/>
          <w:szCs w:val="28"/>
          <w:lang w:val="en-GB"/>
        </w:rPr>
        <w:tab/>
      </w:r>
      <w:r w:rsidR="00CF1C8E">
        <w:rPr>
          <w:rFonts w:ascii="Arial" w:hAnsi="Arial" w:cs="Arial"/>
          <w:b/>
          <w:bCs/>
          <w:sz w:val="28"/>
          <w:szCs w:val="28"/>
          <w:lang w:val="en-GB"/>
        </w:rPr>
        <w:tab/>
      </w:r>
      <w:r w:rsidR="00CF1C8E">
        <w:rPr>
          <w:rFonts w:ascii="Arial" w:hAnsi="Arial" w:cs="Arial"/>
          <w:b/>
          <w:bCs/>
          <w:sz w:val="28"/>
          <w:szCs w:val="28"/>
          <w:lang w:val="en-GB"/>
        </w:rPr>
        <w:tab/>
      </w:r>
      <w:r w:rsidR="00B8190C" w:rsidRPr="00B8190C">
        <w:rPr>
          <w:rFonts w:ascii="Arial" w:hAnsi="Arial" w:cs="Arial"/>
          <w:bCs/>
          <w:sz w:val="20"/>
          <w:szCs w:val="20"/>
          <w:lang w:val="en-GB"/>
        </w:rPr>
        <w:t>V 3.2.0.</w:t>
      </w:r>
      <w:r w:rsidR="00943EE5">
        <w:rPr>
          <w:rFonts w:ascii="Arial" w:hAnsi="Arial" w:cs="Arial"/>
          <w:bCs/>
          <w:sz w:val="20"/>
          <w:szCs w:val="20"/>
          <w:lang w:val="en-GB"/>
        </w:rPr>
        <w:t>3</w:t>
      </w:r>
      <w:r w:rsidR="00B8190C" w:rsidRPr="00B8190C">
        <w:rPr>
          <w:rFonts w:ascii="Arial" w:hAnsi="Arial" w:cs="Arial"/>
          <w:bCs/>
          <w:sz w:val="20"/>
          <w:szCs w:val="20"/>
          <w:lang w:val="en-GB"/>
        </w:rPr>
        <w:t xml:space="preserve"> - </w:t>
      </w:r>
      <w:r w:rsidR="00CF1C8E" w:rsidRPr="00B8190C">
        <w:rPr>
          <w:rFonts w:ascii="Arial" w:hAnsi="Arial" w:cs="Arial"/>
          <w:bCs/>
          <w:sz w:val="20"/>
          <w:szCs w:val="20"/>
          <w:lang w:val="en-GB"/>
        </w:rPr>
        <w:t>2015</w:t>
      </w:r>
      <w:r w:rsidR="00CF1C8E" w:rsidRPr="00CF1C8E">
        <w:rPr>
          <w:rFonts w:ascii="Arial" w:hAnsi="Arial" w:cs="Arial"/>
          <w:bCs/>
          <w:sz w:val="20"/>
          <w:szCs w:val="20"/>
          <w:lang w:val="en-GB"/>
        </w:rPr>
        <w:t>-0</w:t>
      </w:r>
      <w:r w:rsidR="00B8190C">
        <w:rPr>
          <w:rFonts w:ascii="Arial" w:hAnsi="Arial" w:cs="Arial"/>
          <w:bCs/>
          <w:sz w:val="20"/>
          <w:szCs w:val="20"/>
          <w:lang w:val="en-GB"/>
        </w:rPr>
        <w:t>9</w:t>
      </w:r>
      <w:r w:rsidR="00CF1C8E" w:rsidRPr="00CF1C8E">
        <w:rPr>
          <w:rFonts w:ascii="Arial" w:hAnsi="Arial" w:cs="Arial"/>
          <w:bCs/>
          <w:sz w:val="20"/>
          <w:szCs w:val="20"/>
          <w:lang w:val="en-GB"/>
        </w:rPr>
        <w:t>-1</w:t>
      </w:r>
      <w:r w:rsidR="00943EE5">
        <w:rPr>
          <w:rFonts w:ascii="Arial" w:hAnsi="Arial" w:cs="Arial"/>
          <w:bCs/>
          <w:sz w:val="20"/>
          <w:szCs w:val="20"/>
          <w:lang w:val="en-GB"/>
        </w:rPr>
        <w:t>7</w:t>
      </w:r>
      <w:bookmarkStart w:id="0" w:name="_GoBack"/>
      <w:bookmarkEnd w:id="0"/>
    </w:p>
    <w:p w:rsidR="002D35E6" w:rsidRPr="005677CC" w:rsidRDefault="005677C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5677CC">
        <w:rPr>
          <w:rFonts w:ascii="Arial" w:hAnsi="Arial" w:cs="Arial"/>
          <w:sz w:val="22"/>
          <w:szCs w:val="22"/>
          <w:lang w:val="en-US"/>
        </w:rPr>
        <w:t xml:space="preserve">Tool to compare two </w:t>
      </w:r>
      <w:r w:rsidR="002D35E6" w:rsidRPr="005677CC">
        <w:rPr>
          <w:rFonts w:ascii="Arial" w:hAnsi="Arial" w:cs="Arial"/>
          <w:sz w:val="22"/>
          <w:szCs w:val="22"/>
          <w:lang w:val="en-US"/>
        </w:rPr>
        <w:t>Active Directory</w:t>
      </w:r>
      <w:r w:rsidR="009F5BD7" w:rsidRPr="005677CC">
        <w:rPr>
          <w:rFonts w:ascii="Arial" w:hAnsi="Arial" w:cs="Arial"/>
          <w:sz w:val="22"/>
          <w:szCs w:val="22"/>
          <w:lang w:val="en-US"/>
        </w:rPr>
        <w:t xml:space="preserve"> </w:t>
      </w:r>
      <w:r w:rsidRPr="005677CC">
        <w:rPr>
          <w:rFonts w:ascii="Arial" w:hAnsi="Arial" w:cs="Arial"/>
          <w:sz w:val="22"/>
          <w:szCs w:val="22"/>
          <w:lang w:val="en-US"/>
        </w:rPr>
        <w:t>users and their group membership</w:t>
      </w:r>
    </w:p>
    <w:p w:rsidR="002D35E6" w:rsidRPr="005677CC" w:rsidRDefault="002D35E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</w:p>
    <w:p w:rsidR="002D35E6" w:rsidRPr="006F4C5E" w:rsidRDefault="00C6236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  <w:r w:rsidRPr="006F4C5E">
        <w:rPr>
          <w:rFonts w:ascii="Arial" w:hAnsi="Arial" w:cs="Arial"/>
          <w:b/>
          <w:bCs/>
          <w:sz w:val="22"/>
          <w:szCs w:val="22"/>
          <w:lang w:val="en-US"/>
        </w:rPr>
        <w:t>What the program does</w:t>
      </w:r>
    </w:p>
    <w:p w:rsidR="002D35E6" w:rsidRDefault="005677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5677CC">
        <w:rPr>
          <w:rFonts w:ascii="Arial" w:hAnsi="Arial" w:cs="Arial"/>
          <w:sz w:val="20"/>
          <w:szCs w:val="20"/>
          <w:lang w:val="en-US"/>
        </w:rPr>
        <w:t xml:space="preserve">This tool displays the Active Directory group membership of one or two users in two separate </w:t>
      </w:r>
      <w:proofErr w:type="spellStart"/>
      <w:r w:rsidR="00B8190C">
        <w:rPr>
          <w:rFonts w:ascii="Arial" w:hAnsi="Arial" w:cs="Arial"/>
          <w:sz w:val="20"/>
          <w:szCs w:val="20"/>
          <w:lang w:val="en-US"/>
        </w:rPr>
        <w:t>l</w:t>
      </w:r>
      <w:r w:rsidRPr="005677CC">
        <w:rPr>
          <w:rFonts w:ascii="Arial" w:hAnsi="Arial" w:cs="Arial"/>
          <w:sz w:val="20"/>
          <w:szCs w:val="20"/>
          <w:lang w:val="en-US"/>
        </w:rPr>
        <w:t>ist</w:t>
      </w:r>
      <w:r w:rsidR="00B8190C">
        <w:rPr>
          <w:rFonts w:ascii="Arial" w:hAnsi="Arial" w:cs="Arial"/>
          <w:sz w:val="20"/>
          <w:szCs w:val="20"/>
          <w:lang w:val="en-US"/>
        </w:rPr>
        <w:t>v</w:t>
      </w:r>
      <w:r w:rsidRPr="005677CC">
        <w:rPr>
          <w:rFonts w:ascii="Arial" w:hAnsi="Arial" w:cs="Arial"/>
          <w:sz w:val="20"/>
          <w:szCs w:val="20"/>
          <w:lang w:val="en-US"/>
        </w:rPr>
        <w:t>iews</w:t>
      </w:r>
      <w:proofErr w:type="spellEnd"/>
      <w:r w:rsidRPr="005677CC">
        <w:rPr>
          <w:rFonts w:ascii="Arial" w:hAnsi="Arial" w:cs="Arial"/>
          <w:sz w:val="20"/>
          <w:szCs w:val="20"/>
          <w:lang w:val="en-US"/>
        </w:rPr>
        <w:t>.</w:t>
      </w:r>
    </w:p>
    <w:p w:rsidR="005677CC" w:rsidRPr="005677CC" w:rsidRDefault="005677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At the top of the screen you see the selected users, the number of total records, the used filter and the number of filtered records</w:t>
      </w:r>
      <w:r w:rsidR="00B8190C">
        <w:rPr>
          <w:rFonts w:ascii="Arial" w:hAnsi="Arial" w:cs="Arial"/>
          <w:sz w:val="20"/>
          <w:szCs w:val="20"/>
          <w:lang w:val="en-US"/>
        </w:rPr>
        <w:t>. The search button allows searching all name related properties in AD using ANR (</w:t>
      </w:r>
      <w:r w:rsidR="00B8190C" w:rsidRPr="00B8190C">
        <w:rPr>
          <w:rFonts w:ascii="Arial" w:hAnsi="Arial" w:cs="Arial"/>
          <w:sz w:val="20"/>
          <w:szCs w:val="20"/>
          <w:lang w:val="en-US"/>
        </w:rPr>
        <w:t>Ambiguous Name Resolution</w:t>
      </w:r>
      <w:r w:rsidR="00B8190C">
        <w:rPr>
          <w:rFonts w:ascii="Arial" w:hAnsi="Arial" w:cs="Arial"/>
          <w:sz w:val="20"/>
          <w:szCs w:val="20"/>
          <w:lang w:val="en-US"/>
        </w:rPr>
        <w:t xml:space="preserve">). </w:t>
      </w:r>
      <w:r w:rsidR="00FD3418">
        <w:rPr>
          <w:rFonts w:ascii="Arial" w:hAnsi="Arial" w:cs="Arial"/>
          <w:sz w:val="20"/>
          <w:szCs w:val="20"/>
          <w:lang w:val="en-US"/>
        </w:rPr>
        <w:br/>
        <w:t>Call ADCU from the command line and pass two user accounts for immediate display.</w:t>
      </w:r>
    </w:p>
    <w:p w:rsidR="00DA64E4" w:rsidRPr="006F4C5E" w:rsidRDefault="00DA64E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2D35E6" w:rsidRDefault="002D35E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  <w:proofErr w:type="spellStart"/>
      <w:r>
        <w:rPr>
          <w:rFonts w:ascii="Arial" w:hAnsi="Arial" w:cs="Arial"/>
          <w:b/>
          <w:bCs/>
          <w:sz w:val="22"/>
          <w:szCs w:val="22"/>
          <w:lang w:val="de-DE"/>
        </w:rPr>
        <w:t>Fun</w:t>
      </w:r>
      <w:r w:rsidR="005677CC">
        <w:rPr>
          <w:rFonts w:ascii="Arial" w:hAnsi="Arial" w:cs="Arial"/>
          <w:b/>
          <w:bCs/>
          <w:sz w:val="22"/>
          <w:szCs w:val="22"/>
          <w:lang w:val="de-DE"/>
        </w:rPr>
        <w:t>ctions</w:t>
      </w:r>
      <w:proofErr w:type="spellEnd"/>
      <w:r w:rsidR="001150A5">
        <w:rPr>
          <w:rFonts w:ascii="Arial" w:hAnsi="Arial" w:cs="Arial"/>
          <w:b/>
          <w:bCs/>
          <w:sz w:val="22"/>
          <w:szCs w:val="22"/>
          <w:lang w:val="de-DE"/>
        </w:rPr>
        <w:t xml:space="preserve"> in </w:t>
      </w:r>
      <w:proofErr w:type="spellStart"/>
      <w:r w:rsidR="001150A5">
        <w:rPr>
          <w:rFonts w:ascii="Arial" w:hAnsi="Arial" w:cs="Arial"/>
          <w:b/>
          <w:bCs/>
          <w:sz w:val="22"/>
          <w:szCs w:val="22"/>
          <w:lang w:val="de-DE"/>
        </w:rPr>
        <w:t>the</w:t>
      </w:r>
      <w:proofErr w:type="spellEnd"/>
      <w:r w:rsidR="001150A5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="001150A5">
        <w:rPr>
          <w:rFonts w:ascii="Arial" w:hAnsi="Arial" w:cs="Arial"/>
          <w:b/>
          <w:bCs/>
          <w:sz w:val="22"/>
          <w:szCs w:val="22"/>
          <w:lang w:val="de-DE"/>
        </w:rPr>
        <w:t>main</w:t>
      </w:r>
      <w:proofErr w:type="spellEnd"/>
      <w:r w:rsidR="001150A5">
        <w:rPr>
          <w:rFonts w:ascii="Arial" w:hAnsi="Arial" w:cs="Arial"/>
          <w:b/>
          <w:bCs/>
          <w:sz w:val="22"/>
          <w:szCs w:val="22"/>
          <w:lang w:val="de-DE"/>
        </w:rPr>
        <w:t xml:space="preserve"> GUI</w:t>
      </w:r>
    </w:p>
    <w:tbl>
      <w:tblPr>
        <w:tblStyle w:val="Tabellenraster"/>
        <w:tblW w:w="0" w:type="auto"/>
        <w:tblLook w:val="01E0" w:firstRow="1" w:lastRow="1" w:firstColumn="1" w:lastColumn="1" w:noHBand="0" w:noVBand="0"/>
        <w:tblCaption w:val="Functions"/>
        <w:tblDescription w:val="Functions assigned to hotkeys (ctrl+a, ctrl+c) or GUI buttons."/>
      </w:tblPr>
      <w:tblGrid>
        <w:gridCol w:w="2376"/>
        <w:gridCol w:w="7170"/>
      </w:tblGrid>
      <w:tr w:rsidR="005908CD" w:rsidRPr="005E5889" w:rsidTr="00171330">
        <w:trPr>
          <w:tblHeader/>
        </w:trPr>
        <w:tc>
          <w:tcPr>
            <w:tcW w:w="2376" w:type="dxa"/>
            <w:shd w:val="clear" w:color="auto" w:fill="D9D9D9" w:themeFill="background1" w:themeFillShade="D9"/>
          </w:tcPr>
          <w:p w:rsidR="005908CD" w:rsidRPr="005908CD" w:rsidRDefault="005908CD" w:rsidP="005677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</w:pPr>
            <w:proofErr w:type="spellStart"/>
            <w:r w:rsidRPr="005908CD"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>Hotkey</w:t>
            </w:r>
            <w:proofErr w:type="spellEnd"/>
            <w:r w:rsidRPr="005908CD"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908CD"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>or</w:t>
            </w:r>
            <w:proofErr w:type="spellEnd"/>
            <w:r w:rsidRPr="005908CD"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908CD"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>button</w:t>
            </w:r>
            <w:proofErr w:type="spellEnd"/>
          </w:p>
        </w:tc>
        <w:tc>
          <w:tcPr>
            <w:tcW w:w="7170" w:type="dxa"/>
            <w:shd w:val="clear" w:color="auto" w:fill="D9D9D9" w:themeFill="background1" w:themeFillShade="D9"/>
          </w:tcPr>
          <w:p w:rsidR="005908CD" w:rsidRPr="005908CD" w:rsidRDefault="005908CD" w:rsidP="005908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908CD">
              <w:rPr>
                <w:rFonts w:ascii="Arial" w:hAnsi="Arial" w:cs="Arial"/>
                <w:b/>
                <w:sz w:val="20"/>
                <w:szCs w:val="20"/>
                <w:lang w:val="en-US"/>
              </w:rPr>
              <w:t>Description</w:t>
            </w:r>
          </w:p>
        </w:tc>
      </w:tr>
      <w:tr w:rsidR="00F577FD" w:rsidRPr="00943EE5" w:rsidTr="005677CC">
        <w:tc>
          <w:tcPr>
            <w:tcW w:w="2376" w:type="dxa"/>
          </w:tcPr>
          <w:p w:rsidR="00F577FD" w:rsidRPr="00F577FD" w:rsidRDefault="00171330" w:rsidP="0017133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c</w:t>
            </w:r>
            <w:r w:rsidR="005677CC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trl</w:t>
            </w:r>
            <w:r w:rsidR="00F577FD" w:rsidRPr="00F577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+</w:t>
            </w:r>
            <w:r w:rsidR="005E5889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</w:t>
            </w:r>
            <w:proofErr w:type="spellEnd"/>
          </w:p>
        </w:tc>
        <w:tc>
          <w:tcPr>
            <w:tcW w:w="7170" w:type="dxa"/>
          </w:tcPr>
          <w:p w:rsidR="00F577FD" w:rsidRPr="005677CC" w:rsidRDefault="005677CC" w:rsidP="005677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77CC">
              <w:rPr>
                <w:rFonts w:ascii="Arial" w:hAnsi="Arial" w:cs="Arial"/>
                <w:sz w:val="20"/>
                <w:szCs w:val="20"/>
                <w:lang w:val="en-US"/>
              </w:rPr>
              <w:t>Selects all records of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677CC">
              <w:rPr>
                <w:rFonts w:ascii="Arial" w:hAnsi="Arial" w:cs="Arial"/>
                <w:sz w:val="20"/>
                <w:szCs w:val="20"/>
                <w:lang w:val="en-US"/>
              </w:rPr>
              <w:t xml:space="preserve">the selected </w:t>
            </w:r>
            <w:proofErr w:type="spellStart"/>
            <w:r w:rsidRPr="005677CC">
              <w:rPr>
                <w:rFonts w:ascii="Arial" w:hAnsi="Arial" w:cs="Arial"/>
                <w:sz w:val="20"/>
                <w:szCs w:val="20"/>
                <w:lang w:val="en-US"/>
              </w:rPr>
              <w:t>ListV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iew</w:t>
            </w:r>
            <w:proofErr w:type="spellEnd"/>
          </w:p>
        </w:tc>
      </w:tr>
      <w:tr w:rsidR="00F577FD" w:rsidRPr="00943EE5" w:rsidTr="005677CC">
        <w:tc>
          <w:tcPr>
            <w:tcW w:w="2376" w:type="dxa"/>
          </w:tcPr>
          <w:p w:rsidR="00F577FD" w:rsidRPr="00F577FD" w:rsidRDefault="00171330" w:rsidP="005677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c</w:t>
            </w:r>
            <w:r w:rsidR="005677CC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trl</w:t>
            </w:r>
            <w:r w:rsidR="00F577FD" w:rsidRPr="00F577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+</w:t>
            </w:r>
            <w:r w:rsidR="005E5889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c</w:t>
            </w:r>
            <w:proofErr w:type="spellEnd"/>
          </w:p>
        </w:tc>
        <w:tc>
          <w:tcPr>
            <w:tcW w:w="7170" w:type="dxa"/>
          </w:tcPr>
          <w:p w:rsidR="00F577FD" w:rsidRPr="005677CC" w:rsidRDefault="005677CC" w:rsidP="005677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Copies all s</w:t>
            </w:r>
            <w:r w:rsidRPr="005677CC">
              <w:rPr>
                <w:rFonts w:ascii="Arial" w:hAnsi="Arial" w:cs="Arial"/>
                <w:sz w:val="20"/>
                <w:szCs w:val="20"/>
                <w:lang w:val="en-US"/>
              </w:rPr>
              <w:t>elect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Pr="005677CC">
              <w:rPr>
                <w:rFonts w:ascii="Arial" w:hAnsi="Arial" w:cs="Arial"/>
                <w:sz w:val="20"/>
                <w:szCs w:val="20"/>
                <w:lang w:val="en-US"/>
              </w:rPr>
              <w:t xml:space="preserve"> records of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677CC">
              <w:rPr>
                <w:rFonts w:ascii="Arial" w:hAnsi="Arial" w:cs="Arial"/>
                <w:sz w:val="20"/>
                <w:szCs w:val="20"/>
                <w:lang w:val="en-US"/>
              </w:rPr>
              <w:t xml:space="preserve">the selected </w:t>
            </w:r>
            <w:proofErr w:type="spellStart"/>
            <w:r w:rsidRPr="005677CC">
              <w:rPr>
                <w:rFonts w:ascii="Arial" w:hAnsi="Arial" w:cs="Arial"/>
                <w:sz w:val="20"/>
                <w:szCs w:val="20"/>
                <w:lang w:val="en-US"/>
              </w:rPr>
              <w:t>ListV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iew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to the clipboard</w:t>
            </w:r>
          </w:p>
        </w:tc>
      </w:tr>
      <w:tr w:rsidR="00F577FD" w:rsidRPr="00943EE5" w:rsidTr="005677CC">
        <w:tc>
          <w:tcPr>
            <w:tcW w:w="2376" w:type="dxa"/>
          </w:tcPr>
          <w:p w:rsidR="00F577FD" w:rsidRPr="00F577FD" w:rsidRDefault="005677CC" w:rsidP="005677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Click on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column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header</w:t>
            </w:r>
            <w:proofErr w:type="spellEnd"/>
          </w:p>
        </w:tc>
        <w:tc>
          <w:tcPr>
            <w:tcW w:w="7170" w:type="dxa"/>
          </w:tcPr>
          <w:p w:rsidR="00F577FD" w:rsidRPr="005677CC" w:rsidRDefault="005677CC" w:rsidP="005677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77CC">
              <w:rPr>
                <w:rFonts w:ascii="Arial" w:hAnsi="Arial" w:cs="Arial"/>
                <w:sz w:val="20"/>
                <w:szCs w:val="20"/>
                <w:lang w:val="en-US"/>
              </w:rPr>
              <w:t>Sorts the records by this column - ascending or descending (flip/flop)</w:t>
            </w:r>
          </w:p>
        </w:tc>
      </w:tr>
      <w:tr w:rsidR="00F577FD" w:rsidRPr="00943EE5" w:rsidTr="005677CC">
        <w:tc>
          <w:tcPr>
            <w:tcW w:w="2376" w:type="dxa"/>
          </w:tcPr>
          <w:p w:rsidR="00F577FD" w:rsidRPr="00F577FD" w:rsidRDefault="005677CC" w:rsidP="005677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Right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mouse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click</w:t>
            </w:r>
            <w:proofErr w:type="spellEnd"/>
          </w:p>
        </w:tc>
        <w:tc>
          <w:tcPr>
            <w:tcW w:w="7170" w:type="dxa"/>
          </w:tcPr>
          <w:p w:rsidR="00F577FD" w:rsidRPr="005677CC" w:rsidRDefault="001150A5" w:rsidP="001150A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Opens the context menu.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“Detail” then displays </w:t>
            </w:r>
            <w:r w:rsidR="005677CC" w:rsidRPr="005677CC">
              <w:rPr>
                <w:rFonts w:ascii="Arial" w:hAnsi="Arial" w:cs="Arial"/>
                <w:sz w:val="20"/>
                <w:szCs w:val="20"/>
                <w:lang w:val="en-US"/>
              </w:rPr>
              <w:t>all properties of the selected group</w:t>
            </w:r>
          </w:p>
        </w:tc>
      </w:tr>
      <w:tr w:rsidR="00A32C7E" w:rsidRPr="00943EE5" w:rsidTr="005677CC">
        <w:tc>
          <w:tcPr>
            <w:tcW w:w="2376" w:type="dxa"/>
          </w:tcPr>
          <w:p w:rsidR="005677CC" w:rsidRPr="001150A5" w:rsidRDefault="00A32C7E" w:rsidP="00A32C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1150A5">
              <w:rPr>
                <w:rFonts w:ascii="Arial" w:hAnsi="Arial" w:cs="Arial"/>
                <w:iCs/>
                <w:sz w:val="20"/>
                <w:szCs w:val="20"/>
                <w:lang w:val="en-US"/>
              </w:rPr>
              <w:t>Button</w:t>
            </w:r>
          </w:p>
          <w:p w:rsidR="00A32C7E" w:rsidRPr="001150A5" w:rsidRDefault="00A32C7E" w:rsidP="00A32C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1150A5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"</w:t>
            </w:r>
            <w:r w:rsidR="005677CC" w:rsidRPr="001150A5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Selection</w:t>
            </w:r>
            <w:r w:rsidRPr="001150A5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-&gt; Mail"</w:t>
            </w:r>
          </w:p>
        </w:tc>
        <w:tc>
          <w:tcPr>
            <w:tcW w:w="7170" w:type="dxa"/>
          </w:tcPr>
          <w:p w:rsidR="00A32C7E" w:rsidRPr="006F4C5E" w:rsidRDefault="005677CC" w:rsidP="005677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F4C5E">
              <w:rPr>
                <w:rFonts w:ascii="Arial" w:hAnsi="Arial" w:cs="Arial"/>
                <w:sz w:val="20"/>
                <w:szCs w:val="20"/>
                <w:lang w:val="en-US"/>
              </w:rPr>
              <w:t>Creates an Outlook mail adding the selected records</w:t>
            </w:r>
          </w:p>
        </w:tc>
      </w:tr>
      <w:tr w:rsidR="00A32C7E" w:rsidRPr="00943EE5" w:rsidTr="005677CC">
        <w:tc>
          <w:tcPr>
            <w:tcW w:w="2376" w:type="dxa"/>
          </w:tcPr>
          <w:p w:rsidR="005677CC" w:rsidRPr="001150A5" w:rsidRDefault="00A32C7E" w:rsidP="00A32C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1150A5">
              <w:rPr>
                <w:rFonts w:ascii="Arial" w:hAnsi="Arial" w:cs="Arial"/>
                <w:iCs/>
                <w:sz w:val="20"/>
                <w:szCs w:val="20"/>
                <w:lang w:val="en-US"/>
              </w:rPr>
              <w:t>Button</w:t>
            </w:r>
          </w:p>
          <w:p w:rsidR="00A32C7E" w:rsidRPr="00F577FD" w:rsidRDefault="00A32C7E" w:rsidP="00A32C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 w:rsidRPr="001150A5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"</w:t>
            </w:r>
            <w:r w:rsidR="005677CC" w:rsidRPr="001150A5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Selection</w:t>
            </w:r>
            <w:r w:rsidRPr="001150A5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-&gt; C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lipboard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"</w:t>
            </w:r>
          </w:p>
        </w:tc>
        <w:tc>
          <w:tcPr>
            <w:tcW w:w="7170" w:type="dxa"/>
          </w:tcPr>
          <w:p w:rsidR="00A32C7E" w:rsidRPr="00C62362" w:rsidRDefault="00C62362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>Copies the selected records to the clipboard</w:t>
            </w:r>
          </w:p>
        </w:tc>
      </w:tr>
      <w:tr w:rsidR="00A32C7E" w:rsidRPr="00943EE5" w:rsidTr="005677CC">
        <w:tc>
          <w:tcPr>
            <w:tcW w:w="2376" w:type="dxa"/>
          </w:tcPr>
          <w:p w:rsidR="00C62362" w:rsidRPr="001150A5" w:rsidRDefault="00A32C7E" w:rsidP="00A32C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1150A5">
              <w:rPr>
                <w:rFonts w:ascii="Arial" w:hAnsi="Arial" w:cs="Arial"/>
                <w:iCs/>
                <w:sz w:val="20"/>
                <w:szCs w:val="20"/>
                <w:lang w:val="de-DE"/>
              </w:rPr>
              <w:t>Button</w:t>
            </w:r>
          </w:p>
          <w:p w:rsidR="00A32C7E" w:rsidRPr="00F577FD" w:rsidRDefault="00A32C7E" w:rsidP="00A32C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"</w:t>
            </w:r>
            <w:proofErr w:type="spellStart"/>
            <w:r w:rsidR="005677CC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Selection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-&gt; Excel"</w:t>
            </w:r>
          </w:p>
        </w:tc>
        <w:tc>
          <w:tcPr>
            <w:tcW w:w="7170" w:type="dxa"/>
          </w:tcPr>
          <w:p w:rsidR="00A32C7E" w:rsidRPr="006F4C5E" w:rsidRDefault="00C62362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F4C5E">
              <w:rPr>
                <w:rFonts w:ascii="Arial" w:hAnsi="Arial" w:cs="Arial"/>
                <w:sz w:val="20"/>
                <w:szCs w:val="20"/>
                <w:lang w:val="en-US"/>
              </w:rPr>
              <w:t>Creates an Excel workbook with the selected records</w:t>
            </w:r>
          </w:p>
        </w:tc>
      </w:tr>
      <w:tr w:rsidR="005058B9" w:rsidRPr="00943EE5" w:rsidTr="005677CC">
        <w:tc>
          <w:tcPr>
            <w:tcW w:w="2376" w:type="dxa"/>
          </w:tcPr>
          <w:p w:rsidR="00C62362" w:rsidRPr="001150A5" w:rsidRDefault="005058B9" w:rsidP="00A32C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1150A5">
              <w:rPr>
                <w:rFonts w:ascii="Arial" w:hAnsi="Arial" w:cs="Arial"/>
                <w:iCs/>
                <w:sz w:val="20"/>
                <w:szCs w:val="20"/>
                <w:lang w:val="de-DE"/>
              </w:rPr>
              <w:t>Button</w:t>
            </w:r>
          </w:p>
          <w:p w:rsidR="005058B9" w:rsidRDefault="005058B9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"&lt;- </w:t>
            </w:r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Just </w:t>
            </w:r>
            <w:proofErr w:type="spellStart"/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here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"</w:t>
            </w:r>
          </w:p>
        </w:tc>
        <w:tc>
          <w:tcPr>
            <w:tcW w:w="7170" w:type="dxa"/>
          </w:tcPr>
          <w:p w:rsidR="005058B9" w:rsidRPr="00C62362" w:rsidRDefault="00C62362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>Only shows those groups where just the left account is a member of</w:t>
            </w:r>
          </w:p>
        </w:tc>
      </w:tr>
      <w:tr w:rsidR="005058B9" w:rsidRPr="00943EE5" w:rsidTr="005677CC">
        <w:tc>
          <w:tcPr>
            <w:tcW w:w="2376" w:type="dxa"/>
          </w:tcPr>
          <w:p w:rsidR="00C62362" w:rsidRPr="001150A5" w:rsidRDefault="005058B9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1150A5">
              <w:rPr>
                <w:rFonts w:ascii="Arial" w:hAnsi="Arial" w:cs="Arial"/>
                <w:iCs/>
                <w:sz w:val="20"/>
                <w:szCs w:val="20"/>
                <w:lang w:val="de-DE"/>
              </w:rPr>
              <w:t>Button</w:t>
            </w:r>
          </w:p>
          <w:p w:rsidR="005058B9" w:rsidRDefault="005058B9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"</w:t>
            </w:r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Just </w:t>
            </w:r>
            <w:proofErr w:type="spellStart"/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here</w:t>
            </w:r>
            <w:proofErr w:type="spellEnd"/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-&gt;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"</w:t>
            </w:r>
          </w:p>
        </w:tc>
        <w:tc>
          <w:tcPr>
            <w:tcW w:w="7170" w:type="dxa"/>
          </w:tcPr>
          <w:p w:rsidR="005058B9" w:rsidRPr="00C62362" w:rsidRDefault="00C62362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Only shows those groups where just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 account is a member of</w:t>
            </w:r>
          </w:p>
        </w:tc>
      </w:tr>
      <w:tr w:rsidR="005058B9" w:rsidRPr="00943EE5" w:rsidTr="005677CC">
        <w:tc>
          <w:tcPr>
            <w:tcW w:w="2376" w:type="dxa"/>
          </w:tcPr>
          <w:p w:rsidR="00C62362" w:rsidRPr="001150A5" w:rsidRDefault="001150A5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1150A5">
              <w:rPr>
                <w:rFonts w:ascii="Arial" w:hAnsi="Arial" w:cs="Arial"/>
                <w:iCs/>
                <w:sz w:val="20"/>
                <w:szCs w:val="20"/>
                <w:lang w:val="de-DE"/>
              </w:rPr>
              <w:t>Button</w:t>
            </w:r>
          </w:p>
          <w:p w:rsidR="005058B9" w:rsidRDefault="005058B9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"</w:t>
            </w:r>
            <w:proofErr w:type="spellStart"/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Both</w:t>
            </w:r>
            <w:proofErr w:type="spellEnd"/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accounts</w:t>
            </w:r>
            <w:proofErr w:type="spellEnd"/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“</w:t>
            </w:r>
          </w:p>
        </w:tc>
        <w:tc>
          <w:tcPr>
            <w:tcW w:w="7170" w:type="dxa"/>
          </w:tcPr>
          <w:p w:rsidR="005058B9" w:rsidRPr="00C62362" w:rsidRDefault="00C62362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Only shows those groups where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both</w:t>
            </w: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 account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are</w:t>
            </w: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 a member of</w:t>
            </w:r>
          </w:p>
        </w:tc>
      </w:tr>
      <w:tr w:rsidR="005058B9" w:rsidRPr="00F577FD" w:rsidTr="005677CC">
        <w:tc>
          <w:tcPr>
            <w:tcW w:w="2376" w:type="dxa"/>
          </w:tcPr>
          <w:p w:rsidR="00C62362" w:rsidRPr="001150A5" w:rsidRDefault="001150A5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1150A5">
              <w:rPr>
                <w:rFonts w:ascii="Arial" w:hAnsi="Arial" w:cs="Arial"/>
                <w:iCs/>
                <w:sz w:val="20"/>
                <w:szCs w:val="20"/>
                <w:lang w:val="de-DE"/>
              </w:rPr>
              <w:t>Button</w:t>
            </w:r>
          </w:p>
          <w:p w:rsidR="005058B9" w:rsidRDefault="005058B9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"</w:t>
            </w:r>
            <w:proofErr w:type="spellStart"/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No</w:t>
            </w:r>
            <w:proofErr w:type="spellEnd"/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f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ilter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"</w:t>
            </w:r>
          </w:p>
        </w:tc>
        <w:tc>
          <w:tcPr>
            <w:tcW w:w="7170" w:type="dxa"/>
          </w:tcPr>
          <w:p w:rsidR="005058B9" w:rsidRDefault="00C62362" w:rsidP="005058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Reset</w:t>
            </w:r>
            <w:r w:rsidR="006F4C5E">
              <w:rPr>
                <w:rFonts w:ascii="Arial" w:hAnsi="Arial" w:cs="Arial"/>
                <w:sz w:val="20"/>
                <w:szCs w:val="20"/>
                <w:lang w:val="de-DE"/>
              </w:rPr>
              <w:t>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filter</w:t>
            </w:r>
            <w:proofErr w:type="spellEnd"/>
          </w:p>
        </w:tc>
      </w:tr>
      <w:tr w:rsidR="001150A5" w:rsidRPr="00943EE5" w:rsidTr="005677CC">
        <w:tc>
          <w:tcPr>
            <w:tcW w:w="2376" w:type="dxa"/>
          </w:tcPr>
          <w:p w:rsidR="001150A5" w:rsidRDefault="001150A5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Button</w:t>
            </w:r>
          </w:p>
          <w:p w:rsidR="001150A5" w:rsidRPr="001150A5" w:rsidRDefault="001150A5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 w:rsidRPr="001150A5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„OK“</w:t>
            </w:r>
          </w:p>
        </w:tc>
        <w:tc>
          <w:tcPr>
            <w:tcW w:w="7170" w:type="dxa"/>
          </w:tcPr>
          <w:p w:rsidR="001150A5" w:rsidRPr="001150A5" w:rsidRDefault="001150A5" w:rsidP="005058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150A5">
              <w:rPr>
                <w:rFonts w:ascii="Arial" w:hAnsi="Arial" w:cs="Arial"/>
                <w:sz w:val="20"/>
                <w:szCs w:val="20"/>
                <w:lang w:val="en-US"/>
              </w:rPr>
              <w:t>Processes the entered User Accounts</w:t>
            </w:r>
          </w:p>
        </w:tc>
      </w:tr>
      <w:tr w:rsidR="001150A5" w:rsidRPr="00943EE5" w:rsidTr="005677CC">
        <w:tc>
          <w:tcPr>
            <w:tcW w:w="2376" w:type="dxa"/>
          </w:tcPr>
          <w:p w:rsidR="001150A5" w:rsidRDefault="001150A5" w:rsidP="001150A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Button</w:t>
            </w:r>
          </w:p>
          <w:p w:rsidR="001150A5" w:rsidRPr="001150A5" w:rsidRDefault="001150A5" w:rsidP="001150A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1150A5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„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Exit</w:t>
            </w:r>
            <w:r w:rsidRPr="001150A5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“</w:t>
            </w:r>
          </w:p>
        </w:tc>
        <w:tc>
          <w:tcPr>
            <w:tcW w:w="7170" w:type="dxa"/>
          </w:tcPr>
          <w:p w:rsidR="001150A5" w:rsidRPr="001150A5" w:rsidRDefault="001150A5" w:rsidP="001150A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Exits the program. Asks if you really want to exit</w:t>
            </w:r>
          </w:p>
        </w:tc>
      </w:tr>
      <w:tr w:rsidR="00B8190C" w:rsidRPr="00943EE5" w:rsidTr="005677CC">
        <w:tc>
          <w:tcPr>
            <w:tcW w:w="2376" w:type="dxa"/>
          </w:tcPr>
          <w:p w:rsidR="00B8190C" w:rsidRDefault="00B8190C" w:rsidP="001150A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Resizing</w:t>
            </w:r>
            <w:proofErr w:type="spellEnd"/>
          </w:p>
        </w:tc>
        <w:tc>
          <w:tcPr>
            <w:tcW w:w="7170" w:type="dxa"/>
          </w:tcPr>
          <w:p w:rsidR="00B8190C" w:rsidRDefault="00B8190C" w:rsidP="00FD34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Resize the GUI to your needs. </w:t>
            </w:r>
            <w:r w:rsidR="00FD3418">
              <w:rPr>
                <w:rFonts w:ascii="Arial" w:hAnsi="Arial" w:cs="Arial"/>
                <w:sz w:val="20"/>
                <w:szCs w:val="20"/>
                <w:lang w:val="en-US"/>
              </w:rPr>
              <w:t>Size/position of the GUI will be restored on next startup.</w:t>
            </w:r>
          </w:p>
        </w:tc>
      </w:tr>
    </w:tbl>
    <w:p w:rsidR="002D35E6" w:rsidRPr="001150A5" w:rsidRDefault="002D35E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150A5" w:rsidRPr="001150A5" w:rsidRDefault="001150A5" w:rsidP="001150A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  <w:r w:rsidRPr="001150A5">
        <w:rPr>
          <w:rFonts w:ascii="Arial" w:hAnsi="Arial" w:cs="Arial"/>
          <w:b/>
          <w:bCs/>
          <w:sz w:val="22"/>
          <w:szCs w:val="22"/>
          <w:lang w:val="en-US"/>
        </w:rPr>
        <w:t xml:space="preserve">Functions in the Detail </w:t>
      </w:r>
      <w:r w:rsidR="00FD3418">
        <w:rPr>
          <w:rFonts w:ascii="Arial" w:hAnsi="Arial" w:cs="Arial"/>
          <w:b/>
          <w:bCs/>
          <w:sz w:val="22"/>
          <w:szCs w:val="22"/>
          <w:lang w:val="en-US"/>
        </w:rPr>
        <w:t xml:space="preserve">or Selection </w:t>
      </w:r>
      <w:r w:rsidRPr="001150A5">
        <w:rPr>
          <w:rFonts w:ascii="Arial" w:hAnsi="Arial" w:cs="Arial"/>
          <w:b/>
          <w:bCs/>
          <w:sz w:val="22"/>
          <w:szCs w:val="22"/>
          <w:lang w:val="en-US"/>
        </w:rPr>
        <w:t>GUI</w:t>
      </w:r>
    </w:p>
    <w:tbl>
      <w:tblPr>
        <w:tblStyle w:val="Tabellenraster"/>
        <w:tblW w:w="0" w:type="auto"/>
        <w:tblLook w:val="01E0" w:firstRow="1" w:lastRow="1" w:firstColumn="1" w:lastColumn="1" w:noHBand="0" w:noVBand="0"/>
        <w:tblCaption w:val="Functions"/>
        <w:tblDescription w:val="Functions assigned to hotkeys (ctrl+a, ctrl+c) or GUI buttons."/>
      </w:tblPr>
      <w:tblGrid>
        <w:gridCol w:w="2376"/>
        <w:gridCol w:w="7170"/>
      </w:tblGrid>
      <w:tr w:rsidR="001150A5" w:rsidRPr="00B8190C" w:rsidTr="00E32736">
        <w:trPr>
          <w:tblHeader/>
        </w:trPr>
        <w:tc>
          <w:tcPr>
            <w:tcW w:w="2376" w:type="dxa"/>
            <w:shd w:val="clear" w:color="auto" w:fill="D9D9D9" w:themeFill="background1" w:themeFillShade="D9"/>
          </w:tcPr>
          <w:p w:rsidR="001150A5" w:rsidRPr="001150A5" w:rsidRDefault="001150A5" w:rsidP="00E327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1150A5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Hotkey or button</w:t>
            </w:r>
          </w:p>
        </w:tc>
        <w:tc>
          <w:tcPr>
            <w:tcW w:w="7170" w:type="dxa"/>
            <w:shd w:val="clear" w:color="auto" w:fill="D9D9D9" w:themeFill="background1" w:themeFillShade="D9"/>
          </w:tcPr>
          <w:p w:rsidR="001150A5" w:rsidRPr="005908CD" w:rsidRDefault="001150A5" w:rsidP="00E327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908CD">
              <w:rPr>
                <w:rFonts w:ascii="Arial" w:hAnsi="Arial" w:cs="Arial"/>
                <w:b/>
                <w:sz w:val="20"/>
                <w:szCs w:val="20"/>
                <w:lang w:val="en-US"/>
              </w:rPr>
              <w:t>Description</w:t>
            </w:r>
          </w:p>
        </w:tc>
      </w:tr>
      <w:tr w:rsidR="001150A5" w:rsidRPr="00943EE5" w:rsidTr="00E32736">
        <w:tc>
          <w:tcPr>
            <w:tcW w:w="2376" w:type="dxa"/>
          </w:tcPr>
          <w:p w:rsidR="001150A5" w:rsidRPr="00B8190C" w:rsidRDefault="001150A5" w:rsidP="001150A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B8190C">
              <w:rPr>
                <w:rFonts w:ascii="Arial" w:hAnsi="Arial" w:cs="Arial"/>
                <w:iCs/>
                <w:sz w:val="20"/>
                <w:szCs w:val="20"/>
                <w:lang w:val="en-US"/>
              </w:rPr>
              <w:t>Button</w:t>
            </w:r>
          </w:p>
          <w:p w:rsidR="001150A5" w:rsidRPr="001150A5" w:rsidRDefault="001150A5" w:rsidP="001150A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8190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„Close“</w:t>
            </w:r>
          </w:p>
        </w:tc>
        <w:tc>
          <w:tcPr>
            <w:tcW w:w="7170" w:type="dxa"/>
          </w:tcPr>
          <w:p w:rsidR="001150A5" w:rsidRPr="005677CC" w:rsidRDefault="001150A5" w:rsidP="00FD34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Closes the GUI and returns to the main GUI</w:t>
            </w:r>
          </w:p>
        </w:tc>
      </w:tr>
      <w:tr w:rsidR="001150A5" w:rsidRPr="00943EE5" w:rsidTr="00E32736">
        <w:tc>
          <w:tcPr>
            <w:tcW w:w="2376" w:type="dxa"/>
          </w:tcPr>
          <w:p w:rsidR="001150A5" w:rsidRDefault="001150A5" w:rsidP="001150A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Button</w:t>
            </w:r>
          </w:p>
          <w:p w:rsidR="001150A5" w:rsidRPr="001150A5" w:rsidRDefault="001150A5" w:rsidP="001150A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150A5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„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Copy</w:t>
            </w:r>
            <w:proofErr w:type="spellEnd"/>
            <w:r w:rsidRPr="001150A5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“</w:t>
            </w:r>
          </w:p>
        </w:tc>
        <w:tc>
          <w:tcPr>
            <w:tcW w:w="7170" w:type="dxa"/>
          </w:tcPr>
          <w:p w:rsidR="001150A5" w:rsidRPr="005677CC" w:rsidRDefault="001150A5" w:rsidP="001150A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Copies all records of the detail vie</w:t>
            </w:r>
            <w:r w:rsidR="00FD3418">
              <w:rPr>
                <w:rFonts w:ascii="Arial" w:hAnsi="Arial" w:cs="Arial"/>
                <w:sz w:val="20"/>
                <w:szCs w:val="20"/>
                <w:lang w:val="en-US"/>
              </w:rPr>
              <w:t>w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to the clipboard. Property and Value are separated by a tab</w:t>
            </w:r>
          </w:p>
        </w:tc>
      </w:tr>
    </w:tbl>
    <w:p w:rsidR="001150A5" w:rsidRPr="001150A5" w:rsidRDefault="001150A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2D35E6" w:rsidRPr="001150A5" w:rsidRDefault="00C6236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  <w:r w:rsidRPr="001150A5">
        <w:rPr>
          <w:rFonts w:ascii="Arial" w:hAnsi="Arial" w:cs="Arial"/>
          <w:b/>
          <w:bCs/>
          <w:sz w:val="22"/>
          <w:szCs w:val="22"/>
          <w:lang w:val="en-US"/>
        </w:rPr>
        <w:t>Displayed Information</w:t>
      </w:r>
      <w:r w:rsidR="001150A5" w:rsidRPr="001150A5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="001150A5" w:rsidRPr="001150A5">
        <w:rPr>
          <w:rFonts w:ascii="Arial" w:hAnsi="Arial" w:cs="Arial"/>
          <w:bCs/>
          <w:sz w:val="20"/>
          <w:szCs w:val="20"/>
          <w:lang w:val="en-US"/>
        </w:rPr>
        <w:t>This are the default settings and can be changed</w:t>
      </w:r>
      <w:r w:rsidR="001150A5">
        <w:rPr>
          <w:rFonts w:ascii="Arial" w:hAnsi="Arial" w:cs="Arial"/>
          <w:bCs/>
          <w:sz w:val="20"/>
          <w:szCs w:val="20"/>
          <w:lang w:val="en-US"/>
        </w:rPr>
        <w:t>. See section “</w:t>
      </w:r>
      <w:proofErr w:type="spellStart"/>
      <w:r w:rsidR="001150A5">
        <w:rPr>
          <w:rFonts w:ascii="Arial" w:hAnsi="Arial" w:cs="Arial"/>
          <w:bCs/>
          <w:sz w:val="20"/>
          <w:szCs w:val="20"/>
          <w:lang w:val="en-US"/>
        </w:rPr>
        <w:t>Ini</w:t>
      </w:r>
      <w:proofErr w:type="spellEnd"/>
      <w:r w:rsidR="001150A5">
        <w:rPr>
          <w:rFonts w:ascii="Arial" w:hAnsi="Arial" w:cs="Arial"/>
          <w:bCs/>
          <w:sz w:val="20"/>
          <w:szCs w:val="20"/>
          <w:lang w:val="en-US"/>
        </w:rPr>
        <w:t>-File”</w:t>
      </w:r>
      <w:r w:rsidR="00B8190C">
        <w:rPr>
          <w:rFonts w:ascii="Arial" w:hAnsi="Arial" w:cs="Arial"/>
          <w:bCs/>
          <w:sz w:val="20"/>
          <w:szCs w:val="20"/>
          <w:lang w:val="en-US"/>
        </w:rPr>
        <w:t xml:space="preserve"> in the admin documentation.</w:t>
      </w:r>
    </w:p>
    <w:tbl>
      <w:tblPr>
        <w:tblStyle w:val="Tabellenraster"/>
        <w:tblW w:w="0" w:type="auto"/>
        <w:tblLook w:val="01E0" w:firstRow="1" w:lastRow="1" w:firstColumn="1" w:lastColumn="1" w:noHBand="0" w:noVBand="0"/>
        <w:tblCaption w:val="Displayed information"/>
        <w:tblDescription w:val="A description of information displayed for the selected groups."/>
      </w:tblPr>
      <w:tblGrid>
        <w:gridCol w:w="2077"/>
        <w:gridCol w:w="7450"/>
      </w:tblGrid>
      <w:tr w:rsidR="00C62362" w:rsidRPr="005908CD" w:rsidTr="00171330">
        <w:trPr>
          <w:tblHeader/>
        </w:trPr>
        <w:tc>
          <w:tcPr>
            <w:tcW w:w="2077" w:type="dxa"/>
            <w:shd w:val="clear" w:color="auto" w:fill="D9D9D9" w:themeFill="background1" w:themeFillShade="D9"/>
          </w:tcPr>
          <w:p w:rsidR="00C62362" w:rsidRPr="005908CD" w:rsidRDefault="00C62362" w:rsidP="00A904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</w:pPr>
            <w:proofErr w:type="spellStart"/>
            <w:r w:rsidRPr="005908CD"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>Column</w:t>
            </w:r>
            <w:proofErr w:type="spellEnd"/>
          </w:p>
        </w:tc>
        <w:tc>
          <w:tcPr>
            <w:tcW w:w="7450" w:type="dxa"/>
            <w:shd w:val="clear" w:color="auto" w:fill="D9D9D9" w:themeFill="background1" w:themeFillShade="D9"/>
          </w:tcPr>
          <w:p w:rsidR="00C62362" w:rsidRPr="005908CD" w:rsidRDefault="00C62362" w:rsidP="00A904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</w:pPr>
            <w:r w:rsidRPr="005908CD"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>Description</w:t>
            </w:r>
          </w:p>
        </w:tc>
      </w:tr>
      <w:tr w:rsidR="00C62362" w:rsidRPr="00F577FD">
        <w:tc>
          <w:tcPr>
            <w:tcW w:w="2077" w:type="dxa"/>
          </w:tcPr>
          <w:p w:rsidR="00C62362" w:rsidRPr="00F577FD" w:rsidRDefault="00C62362" w:rsidP="00A904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Group</w:t>
            </w:r>
          </w:p>
        </w:tc>
        <w:tc>
          <w:tcPr>
            <w:tcW w:w="7450" w:type="dxa"/>
          </w:tcPr>
          <w:p w:rsidR="00C62362" w:rsidRPr="00F577FD" w:rsidRDefault="006F3B0F" w:rsidP="005E588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Name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of</w:t>
            </w:r>
            <w:proofErr w:type="spellEnd"/>
            <w:r w:rsidR="005E5889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group</w:t>
            </w:r>
            <w:proofErr w:type="spellEnd"/>
          </w:p>
        </w:tc>
      </w:tr>
      <w:tr w:rsidR="00A90439" w:rsidRPr="00943EE5">
        <w:tc>
          <w:tcPr>
            <w:tcW w:w="2077" w:type="dxa"/>
          </w:tcPr>
          <w:p w:rsidR="00A90439" w:rsidRPr="00F577FD" w:rsidRDefault="00C62362" w:rsidP="00A904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OU</w:t>
            </w:r>
          </w:p>
        </w:tc>
        <w:tc>
          <w:tcPr>
            <w:tcW w:w="7450" w:type="dxa"/>
          </w:tcPr>
          <w:p w:rsidR="00A90439" w:rsidRPr="00C62362" w:rsidRDefault="00C62362" w:rsidP="00A904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>Shows the OU (Organizational Unit) where the group is located</w:t>
            </w:r>
          </w:p>
        </w:tc>
      </w:tr>
      <w:tr w:rsidR="00C62362" w:rsidRPr="00943EE5">
        <w:tc>
          <w:tcPr>
            <w:tcW w:w="2077" w:type="dxa"/>
          </w:tcPr>
          <w:p w:rsidR="00C62362" w:rsidRPr="00F577FD" w:rsidRDefault="00C62362" w:rsidP="00A904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Description</w:t>
            </w:r>
          </w:p>
        </w:tc>
        <w:tc>
          <w:tcPr>
            <w:tcW w:w="7450" w:type="dxa"/>
          </w:tcPr>
          <w:p w:rsidR="00C62362" w:rsidRPr="00C62362" w:rsidRDefault="00C62362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Description taken from property „description“ or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 if empty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 from the </w:t>
            </w:r>
            <w:proofErr w:type="spellStart"/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>ini</w:t>
            </w:r>
            <w:proofErr w:type="spellEnd"/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 file</w:t>
            </w:r>
          </w:p>
        </w:tc>
      </w:tr>
      <w:tr w:rsidR="00C62362" w:rsidRPr="00943EE5">
        <w:tc>
          <w:tcPr>
            <w:tcW w:w="2077" w:type="dxa"/>
          </w:tcPr>
          <w:p w:rsidR="00C62362" w:rsidRPr="00C62362" w:rsidRDefault="00C62362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C6236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Owner</w:t>
            </w:r>
          </w:p>
        </w:tc>
        <w:tc>
          <w:tcPr>
            <w:tcW w:w="7450" w:type="dxa"/>
          </w:tcPr>
          <w:p w:rsidR="00C62362" w:rsidRPr="00C62362" w:rsidRDefault="00C62362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>Owner taken from property „</w:t>
            </w:r>
            <w:proofErr w:type="spellStart"/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>managedBy</w:t>
            </w:r>
            <w:proofErr w:type="spellEnd"/>
            <w:proofErr w:type="gramStart"/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>“ or</w:t>
            </w:r>
            <w:proofErr w:type="gramEnd"/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 „info“.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If taken from “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mangedBy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” the text “(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managedBy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)” is appended</w:t>
            </w:r>
          </w:p>
        </w:tc>
      </w:tr>
    </w:tbl>
    <w:p w:rsidR="00054A74" w:rsidRPr="00B005B3" w:rsidRDefault="00054A74" w:rsidP="005D60A6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sectPr w:rsidR="00054A74" w:rsidRPr="00B005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84B" w:rsidRDefault="0075484B" w:rsidP="0075484B">
      <w:r>
        <w:separator/>
      </w:r>
    </w:p>
  </w:endnote>
  <w:endnote w:type="continuationSeparator" w:id="0">
    <w:p w:rsidR="0075484B" w:rsidRDefault="0075484B" w:rsidP="00754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84B" w:rsidRDefault="0075484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84B" w:rsidRDefault="0075484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84B" w:rsidRDefault="0075484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84B" w:rsidRDefault="0075484B" w:rsidP="0075484B">
      <w:r>
        <w:separator/>
      </w:r>
    </w:p>
  </w:footnote>
  <w:footnote w:type="continuationSeparator" w:id="0">
    <w:p w:rsidR="0075484B" w:rsidRDefault="0075484B" w:rsidP="00754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84B" w:rsidRDefault="0075484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84B" w:rsidRDefault="0075484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84B" w:rsidRDefault="0075484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5E6"/>
    <w:rsid w:val="00003C66"/>
    <w:rsid w:val="00054A74"/>
    <w:rsid w:val="00092538"/>
    <w:rsid w:val="001150A5"/>
    <w:rsid w:val="00171330"/>
    <w:rsid w:val="001A129C"/>
    <w:rsid w:val="00213EF6"/>
    <w:rsid w:val="00275DFD"/>
    <w:rsid w:val="002D35E6"/>
    <w:rsid w:val="003F6F02"/>
    <w:rsid w:val="004A7568"/>
    <w:rsid w:val="004F13A7"/>
    <w:rsid w:val="005058B9"/>
    <w:rsid w:val="005677CC"/>
    <w:rsid w:val="005908CD"/>
    <w:rsid w:val="005D60A6"/>
    <w:rsid w:val="005E5889"/>
    <w:rsid w:val="006D16ED"/>
    <w:rsid w:val="006F3B0F"/>
    <w:rsid w:val="006F4C5E"/>
    <w:rsid w:val="0075484B"/>
    <w:rsid w:val="00812CED"/>
    <w:rsid w:val="008C2AB8"/>
    <w:rsid w:val="008D5718"/>
    <w:rsid w:val="00943EE5"/>
    <w:rsid w:val="009A20A1"/>
    <w:rsid w:val="009F5BD7"/>
    <w:rsid w:val="00A32C7E"/>
    <w:rsid w:val="00A90439"/>
    <w:rsid w:val="00B005B3"/>
    <w:rsid w:val="00B8190C"/>
    <w:rsid w:val="00BA3D3C"/>
    <w:rsid w:val="00C06E4A"/>
    <w:rsid w:val="00C62362"/>
    <w:rsid w:val="00CF1C8E"/>
    <w:rsid w:val="00DA64E4"/>
    <w:rsid w:val="00E55F1B"/>
    <w:rsid w:val="00F577FD"/>
    <w:rsid w:val="00F974CC"/>
    <w:rsid w:val="00FD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577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5484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5484B"/>
    <w:rPr>
      <w:sz w:val="24"/>
      <w:szCs w:val="24"/>
      <w:lang w:val="de-AT" w:eastAsia="de-AT"/>
    </w:rPr>
  </w:style>
  <w:style w:type="paragraph" w:styleId="Fuzeile">
    <w:name w:val="footer"/>
    <w:basedOn w:val="Standard"/>
    <w:link w:val="FuzeileZchn"/>
    <w:uiPriority w:val="99"/>
    <w:unhideWhenUsed/>
    <w:rsid w:val="0075484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5484B"/>
    <w:rPr>
      <w:sz w:val="24"/>
      <w:szCs w:val="24"/>
      <w:lang w:val="de-AT"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577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5484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5484B"/>
    <w:rPr>
      <w:sz w:val="24"/>
      <w:szCs w:val="24"/>
      <w:lang w:val="de-AT" w:eastAsia="de-AT"/>
    </w:rPr>
  </w:style>
  <w:style w:type="paragraph" w:styleId="Fuzeile">
    <w:name w:val="footer"/>
    <w:basedOn w:val="Standard"/>
    <w:link w:val="FuzeileZchn"/>
    <w:uiPriority w:val="99"/>
    <w:unhideWhenUsed/>
    <w:rsid w:val="0075484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5484B"/>
    <w:rPr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6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2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1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7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19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19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43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3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829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845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359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527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2012-11-19T10:25:00Z</dcterms:created>
  <dcterms:modified xsi:type="dcterms:W3CDTF">2015-09-17T05:54:00Z</dcterms:modified>
  <cp:contentStatus/>
</cp:coreProperties>
</file>